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AD" w:rsidRPr="00B36A2E" w:rsidRDefault="009B6CAD" w:rsidP="009B6CA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36A2E">
        <w:rPr>
          <w:rFonts w:ascii="Arial" w:eastAsia="Arial" w:hAnsi="Arial" w:cs="Arial"/>
          <w:b/>
          <w:sz w:val="24"/>
          <w:szCs w:val="24"/>
          <w:u w:val="single"/>
        </w:rPr>
        <w:t>ANEXO 1</w:t>
      </w:r>
    </w:p>
    <w:p w:rsidR="009B6CAD" w:rsidRPr="00B36A2E" w:rsidRDefault="009B6CAD" w:rsidP="009B6CA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B6CAD" w:rsidRPr="00B36A2E" w:rsidRDefault="009B6CAD" w:rsidP="009B6CA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9B6CAD" w:rsidRPr="00B36A2E" w:rsidRDefault="00B36A2E" w:rsidP="009B6CA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2955A8">
        <w:rPr>
          <w:rFonts w:ascii="Arial" w:eastAsia="Arial" w:hAnsi="Arial" w:cs="Arial"/>
          <w:b/>
          <w:sz w:val="24"/>
          <w:szCs w:val="24"/>
          <w:u w:val="single"/>
        </w:rPr>
        <w:t>REQUISICIÓN</w:t>
      </w:r>
      <w:r w:rsidR="009B6CAD" w:rsidRPr="002955A8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E04C4C" w:rsidRPr="002955A8">
        <w:rPr>
          <w:rFonts w:ascii="Arial" w:eastAsia="Arial" w:hAnsi="Arial" w:cs="Arial"/>
          <w:b/>
          <w:sz w:val="24"/>
          <w:szCs w:val="24"/>
          <w:u w:val="single"/>
        </w:rPr>
        <w:t>00348</w:t>
      </w:r>
    </w:p>
    <w:p w:rsidR="009B6CAD" w:rsidRPr="00B36A2E" w:rsidRDefault="009B6CAD" w:rsidP="009B6CAD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127" w:type="dxa"/>
        <w:jc w:val="center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5277"/>
        <w:gridCol w:w="1317"/>
        <w:gridCol w:w="2353"/>
      </w:tblGrid>
      <w:tr w:rsidR="00121E5B" w:rsidRPr="00B36A2E" w:rsidTr="00B36A2E">
        <w:trPr>
          <w:trHeight w:val="255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121E5B" w:rsidRPr="00B36A2E" w:rsidRDefault="00121E5B" w:rsidP="00AF3015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</w:rPr>
            </w:pPr>
            <w:r w:rsidRPr="00B36A2E"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</w:rPr>
              <w:t>PARTIDA</w:t>
            </w:r>
          </w:p>
        </w:tc>
        <w:tc>
          <w:tcPr>
            <w:tcW w:w="5277" w:type="dxa"/>
            <w:shd w:val="clear" w:color="auto" w:fill="auto"/>
            <w:noWrap/>
            <w:vAlign w:val="center"/>
          </w:tcPr>
          <w:p w:rsidR="00121E5B" w:rsidRPr="00B36A2E" w:rsidRDefault="00121E5B" w:rsidP="00B36A2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</w:rPr>
            </w:pPr>
            <w:r w:rsidRPr="00B36A2E"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</w:rPr>
              <w:t>DESCRIPCIÓN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21E5B" w:rsidRPr="00B36A2E" w:rsidRDefault="00121E5B" w:rsidP="00AF3015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</w:rPr>
            </w:pPr>
            <w:r w:rsidRPr="00B36A2E"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</w:rPr>
              <w:t>CANTIDAD</w:t>
            </w:r>
          </w:p>
        </w:tc>
        <w:tc>
          <w:tcPr>
            <w:tcW w:w="2353" w:type="dxa"/>
            <w:shd w:val="clear" w:color="auto" w:fill="auto"/>
            <w:noWrap/>
            <w:vAlign w:val="center"/>
          </w:tcPr>
          <w:p w:rsidR="00121E5B" w:rsidRPr="00B36A2E" w:rsidRDefault="00121E5B" w:rsidP="00AF3015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</w:rPr>
            </w:pPr>
            <w:r w:rsidRPr="00B36A2E">
              <w:rPr>
                <w:rFonts w:ascii="Candara" w:eastAsia="Times New Roman" w:hAnsi="Candara" w:cs="Arial"/>
                <w:b/>
                <w:color w:val="000000"/>
                <w:sz w:val="24"/>
                <w:szCs w:val="24"/>
              </w:rPr>
              <w:t>UNIDAD DE MEDIDA</w:t>
            </w:r>
          </w:p>
        </w:tc>
      </w:tr>
      <w:tr w:rsidR="00121E5B" w:rsidRPr="00B36A2E" w:rsidTr="00B36A2E">
        <w:trPr>
          <w:trHeight w:val="255"/>
          <w:jc w:val="center"/>
        </w:trPr>
        <w:tc>
          <w:tcPr>
            <w:tcW w:w="1180" w:type="dxa"/>
            <w:shd w:val="clear" w:color="auto" w:fill="auto"/>
            <w:noWrap/>
            <w:vAlign w:val="center"/>
          </w:tcPr>
          <w:p w:rsidR="00121E5B" w:rsidRPr="00B36A2E" w:rsidRDefault="00121E5B" w:rsidP="00AF3015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</w:rPr>
            </w:pPr>
            <w:r w:rsidRPr="00B36A2E">
              <w:rPr>
                <w:rFonts w:ascii="Candara" w:eastAsia="Times New Roman" w:hAnsi="Candara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7" w:type="dxa"/>
            <w:shd w:val="clear" w:color="auto" w:fill="auto"/>
            <w:noWrap/>
            <w:vAlign w:val="center"/>
          </w:tcPr>
          <w:p w:rsidR="00121E5B" w:rsidRPr="00B36A2E" w:rsidRDefault="00E04C4C" w:rsidP="00121E5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</w:rPr>
              <w:t xml:space="preserve">No </w:t>
            </w:r>
            <w:proofErr w:type="spellStart"/>
            <w:r>
              <w:rPr>
                <w:rFonts w:ascii="Candara" w:eastAsia="Times New Roman" w:hAnsi="Candara" w:cs="Arial"/>
                <w:color w:val="000000"/>
                <w:sz w:val="24"/>
                <w:szCs w:val="24"/>
              </w:rPr>
              <w:t>brake</w:t>
            </w:r>
            <w:proofErr w:type="spellEnd"/>
            <w:r>
              <w:rPr>
                <w:rFonts w:ascii="Candara" w:eastAsia="Times New Roman" w:hAnsi="Candara" w:cs="Arial"/>
                <w:color w:val="000000"/>
                <w:sz w:val="24"/>
                <w:szCs w:val="24"/>
              </w:rPr>
              <w:t xml:space="preserve"> </w:t>
            </w:r>
          </w:p>
          <w:p w:rsidR="00121E5B" w:rsidRPr="00B36A2E" w:rsidRDefault="00121E5B" w:rsidP="00121E5B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121E5B" w:rsidRPr="00B36A2E" w:rsidRDefault="00E04C4C" w:rsidP="00AF3015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53" w:type="dxa"/>
            <w:shd w:val="clear" w:color="auto" w:fill="auto"/>
            <w:noWrap/>
            <w:vAlign w:val="center"/>
          </w:tcPr>
          <w:p w:rsidR="00121E5B" w:rsidRPr="00B36A2E" w:rsidRDefault="00E04C4C" w:rsidP="00AF3015">
            <w:pPr>
              <w:spacing w:after="0" w:line="240" w:lineRule="auto"/>
              <w:jc w:val="center"/>
              <w:rPr>
                <w:rFonts w:ascii="Candara" w:eastAsia="Times New Roman" w:hAnsi="Candara" w:cs="Arial"/>
                <w:color w:val="000000"/>
                <w:sz w:val="24"/>
                <w:szCs w:val="24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</w:rPr>
              <w:t>piezas</w:t>
            </w:r>
          </w:p>
        </w:tc>
      </w:tr>
    </w:tbl>
    <w:p w:rsidR="00121E5B" w:rsidRPr="00B36A2E" w:rsidRDefault="00121E5B" w:rsidP="009B6C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highlight w:val="cyan"/>
        </w:rPr>
      </w:pPr>
    </w:p>
    <w:p w:rsidR="00121E5B" w:rsidRPr="00B36A2E" w:rsidRDefault="00121E5B" w:rsidP="009B6C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highlight w:val="cyan"/>
        </w:rPr>
      </w:pPr>
    </w:p>
    <w:p w:rsidR="009B6CAD" w:rsidRPr="00B36A2E" w:rsidRDefault="009B6CAD" w:rsidP="009B6C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2955A8">
        <w:rPr>
          <w:rFonts w:ascii="Arial" w:eastAsia="Arial" w:hAnsi="Arial" w:cs="Arial"/>
          <w:b/>
          <w:color w:val="000000"/>
          <w:sz w:val="24"/>
          <w:szCs w:val="24"/>
        </w:rPr>
        <w:t>ANEXO TÉCNICO</w:t>
      </w:r>
    </w:p>
    <w:p w:rsidR="00B36A2E" w:rsidRPr="00B36A2E" w:rsidRDefault="00B36A2E" w:rsidP="009B6C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36A2E" w:rsidRPr="00B36A2E" w:rsidRDefault="00B36A2E" w:rsidP="009B6C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36A2E">
        <w:rPr>
          <w:rFonts w:ascii="Arial" w:eastAsia="Arial" w:hAnsi="Arial" w:cs="Arial"/>
          <w:b/>
          <w:color w:val="000000"/>
          <w:sz w:val="24"/>
          <w:szCs w:val="24"/>
        </w:rPr>
        <w:t>1.- REQUERIMIENTO</w:t>
      </w:r>
      <w:r w:rsidR="002955A8"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 w:rsidR="002955A8" w:rsidRPr="002955A8">
        <w:rPr>
          <w:rFonts w:ascii="Arial" w:eastAsia="Arial" w:hAnsi="Arial" w:cs="Arial"/>
          <w:color w:val="000000"/>
          <w:sz w:val="24"/>
          <w:szCs w:val="24"/>
        </w:rPr>
        <w:t>Reguladores de voltaje para los equipos de cómputo de las Gerencias de Zona y las Direcciones adscritas a la Gerencia Municipal, lo anterior con el propósito de salvaguardar la seguridad de los multicitados equipos.</w:t>
      </w:r>
    </w:p>
    <w:p w:rsidR="00B36A2E" w:rsidRPr="00B36A2E" w:rsidRDefault="00B36A2E" w:rsidP="009B6C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36A2E" w:rsidRPr="00B36A2E" w:rsidRDefault="00B36A2E" w:rsidP="009B6C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36A2E">
        <w:rPr>
          <w:rFonts w:ascii="Arial" w:eastAsia="Arial" w:hAnsi="Arial" w:cs="Arial"/>
          <w:b/>
          <w:color w:val="000000"/>
          <w:sz w:val="24"/>
          <w:szCs w:val="24"/>
        </w:rPr>
        <w:t>2.- OBJETIVO</w:t>
      </w:r>
      <w:r w:rsidR="002955A8"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 w:rsidR="002955A8" w:rsidRPr="002955A8">
        <w:rPr>
          <w:rFonts w:ascii="Arial" w:eastAsia="Arial" w:hAnsi="Arial" w:cs="Arial"/>
          <w:color w:val="000000"/>
          <w:sz w:val="24"/>
          <w:szCs w:val="24"/>
        </w:rPr>
        <w:t>Dar cumplimiento a la adquisición de los reguladores de voltaje para equipos de cómputo de la Gerencia Municipal</w:t>
      </w:r>
    </w:p>
    <w:p w:rsidR="00B36A2E" w:rsidRPr="00B36A2E" w:rsidRDefault="00B36A2E" w:rsidP="009B6C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36A2E" w:rsidRDefault="00B36A2E" w:rsidP="009B6C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36A2E">
        <w:rPr>
          <w:rFonts w:ascii="Arial" w:eastAsia="Arial" w:hAnsi="Arial" w:cs="Arial"/>
          <w:b/>
          <w:color w:val="000000"/>
          <w:sz w:val="24"/>
          <w:szCs w:val="24"/>
        </w:rPr>
        <w:t>3.- ESPECIFICACIONES TÉCNICAS MINIMAS</w:t>
      </w:r>
      <w:r w:rsidR="002955A8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:rsidR="002955A8" w:rsidRPr="002955A8" w:rsidRDefault="002955A8" w:rsidP="009B6CA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955A8">
        <w:rPr>
          <w:rFonts w:ascii="Arial" w:eastAsia="Arial" w:hAnsi="Arial" w:cs="Arial"/>
          <w:color w:val="000000"/>
          <w:sz w:val="24"/>
          <w:szCs w:val="24"/>
        </w:rPr>
        <w:t>500VA, de mínimo cuatro enchufes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r w:rsidRPr="002955A8">
        <w:rPr>
          <w:rFonts w:ascii="Arial" w:eastAsia="Arial" w:hAnsi="Arial" w:cs="Arial"/>
          <w:color w:val="000000"/>
          <w:sz w:val="24"/>
          <w:szCs w:val="24"/>
        </w:rPr>
        <w:t>67 segundos de respaldo</w:t>
      </w:r>
    </w:p>
    <w:p w:rsidR="009B6CAD" w:rsidRPr="00B36A2E" w:rsidRDefault="009B6CAD" w:rsidP="009B6CA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9B6CAD" w:rsidRPr="00B36A2E" w:rsidRDefault="009B6CAD" w:rsidP="009B6C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36A2E">
        <w:rPr>
          <w:rFonts w:ascii="Arial" w:eastAsia="Arial" w:hAnsi="Arial" w:cs="Arial"/>
          <w:b/>
          <w:color w:val="000000"/>
          <w:sz w:val="24"/>
          <w:szCs w:val="24"/>
        </w:rPr>
        <w:t xml:space="preserve">4.- </w:t>
      </w:r>
      <w:r w:rsidR="00B36A2E" w:rsidRPr="00B36A2E">
        <w:rPr>
          <w:rFonts w:ascii="Arial" w:eastAsia="Arial" w:hAnsi="Arial" w:cs="Arial"/>
          <w:b/>
          <w:color w:val="000000"/>
          <w:sz w:val="24"/>
          <w:szCs w:val="24"/>
        </w:rPr>
        <w:t xml:space="preserve">CRITERIOS DE EVALUACIÓN: </w:t>
      </w:r>
    </w:p>
    <w:p w:rsidR="009B6CAD" w:rsidRPr="00B36A2E" w:rsidRDefault="009B6CAD" w:rsidP="009B6CA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10410" w:type="dxa"/>
        <w:jc w:val="center"/>
        <w:tblInd w:w="-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"/>
        <w:gridCol w:w="7277"/>
        <w:gridCol w:w="2107"/>
      </w:tblGrid>
      <w:tr w:rsidR="009B6CAD" w:rsidRPr="00B36A2E" w:rsidTr="008C5E0F">
        <w:trPr>
          <w:trHeight w:val="120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9B6CAD" w:rsidRPr="00B36A2E" w:rsidRDefault="009B6CAD" w:rsidP="008C5E0F">
            <w:p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9B6CAD" w:rsidRPr="00B36A2E" w:rsidRDefault="009B6CAD" w:rsidP="008C5E0F">
            <w:p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 xml:space="preserve">Criterio de evaluación                                    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9B6CAD" w:rsidRPr="00B36A2E" w:rsidRDefault="009B6CAD" w:rsidP="008C5E0F">
            <w:p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Porcentaje</w:t>
            </w:r>
          </w:p>
        </w:tc>
      </w:tr>
      <w:tr w:rsidR="009B6CAD" w:rsidRPr="00B36A2E" w:rsidTr="008C5E0F">
        <w:trPr>
          <w:trHeight w:val="280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9B6CAD" w:rsidP="008C5E0F">
            <w:p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9B6CAD" w:rsidP="008C5E0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  <w:u w:val="single"/>
              </w:rPr>
              <w:t xml:space="preserve">Calidad </w:t>
            </w:r>
          </w:p>
          <w:p w:rsidR="009B6CAD" w:rsidRPr="00B36A2E" w:rsidRDefault="009B6CAD" w:rsidP="008C5E0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(cumplimiento de las especificaciones técnicas  descritas)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2955A8" w:rsidP="008C5E0F">
            <w:pPr>
              <w:spacing w:after="0"/>
              <w:rPr>
                <w:sz w:val="24"/>
                <w:szCs w:val="24"/>
                <w:highlight w:val="cyan"/>
              </w:rPr>
            </w:pPr>
            <w:r>
              <w:rPr>
                <w:b/>
                <w:bCs/>
                <w:sz w:val="24"/>
                <w:szCs w:val="24"/>
                <w:highlight w:val="cyan"/>
              </w:rPr>
              <w:t>30</w:t>
            </w:r>
            <w:r w:rsidR="009B6CAD" w:rsidRPr="00B36A2E">
              <w:rPr>
                <w:b/>
                <w:bCs/>
                <w:sz w:val="24"/>
                <w:szCs w:val="24"/>
                <w:highlight w:val="cyan"/>
              </w:rPr>
              <w:t>%</w:t>
            </w:r>
          </w:p>
        </w:tc>
      </w:tr>
      <w:tr w:rsidR="009B6CAD" w:rsidRPr="00B36A2E" w:rsidTr="008C5E0F">
        <w:trPr>
          <w:trHeight w:val="280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9B6CAD" w:rsidP="008C5E0F">
            <w:p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9B6CAD" w:rsidP="008C5E0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  <w:u w:val="single"/>
              </w:rPr>
              <w:t>Garantía</w:t>
            </w:r>
            <w:r w:rsidRPr="00B36A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9B6CAD" w:rsidRPr="00B36A2E" w:rsidRDefault="009B6CAD" w:rsidP="008C5E0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 xml:space="preserve">(Deberá de contar con las garantías mínimas solicitadas por las dependencias.)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2955A8" w:rsidP="008C5E0F">
            <w:pPr>
              <w:spacing w:after="0"/>
              <w:rPr>
                <w:sz w:val="24"/>
                <w:szCs w:val="24"/>
                <w:highlight w:val="cyan"/>
              </w:rPr>
            </w:pPr>
            <w:r>
              <w:rPr>
                <w:b/>
                <w:bCs/>
                <w:sz w:val="24"/>
                <w:szCs w:val="24"/>
                <w:highlight w:val="cyan"/>
              </w:rPr>
              <w:t>20</w:t>
            </w:r>
            <w:r w:rsidR="009B6CAD" w:rsidRPr="00B36A2E">
              <w:rPr>
                <w:b/>
                <w:bCs/>
                <w:sz w:val="24"/>
                <w:szCs w:val="24"/>
                <w:highlight w:val="cyan"/>
              </w:rPr>
              <w:t>%</w:t>
            </w:r>
          </w:p>
        </w:tc>
      </w:tr>
      <w:tr w:rsidR="009B6CAD" w:rsidRPr="00B36A2E" w:rsidTr="008C5E0F">
        <w:trPr>
          <w:trHeight w:val="280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9B6CAD" w:rsidP="008C5E0F">
            <w:p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9B6CAD" w:rsidP="008C5E0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 xml:space="preserve">Oferta económica (precio mínimo ofertado) </w:t>
            </w:r>
          </w:p>
          <w:p w:rsidR="009B6CAD" w:rsidRPr="00B36A2E" w:rsidRDefault="009B6CAD" w:rsidP="008C5E0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 xml:space="preserve">Mismo que será evaluado por el área centralizada de compras. Nota: el porcentaje de este siempre deberá ser el preponderante.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2955A8" w:rsidP="008C5E0F">
            <w:pPr>
              <w:spacing w:after="0"/>
              <w:rPr>
                <w:sz w:val="24"/>
                <w:szCs w:val="24"/>
                <w:highlight w:val="cyan"/>
              </w:rPr>
            </w:pPr>
            <w:r>
              <w:rPr>
                <w:b/>
                <w:bCs/>
                <w:sz w:val="24"/>
                <w:szCs w:val="24"/>
                <w:highlight w:val="cyan"/>
              </w:rPr>
              <w:t>40</w:t>
            </w:r>
            <w:r w:rsidR="009B6CAD" w:rsidRPr="00B36A2E">
              <w:rPr>
                <w:b/>
                <w:bCs/>
                <w:sz w:val="24"/>
                <w:szCs w:val="24"/>
                <w:highlight w:val="cyan"/>
              </w:rPr>
              <w:t>%</w:t>
            </w:r>
          </w:p>
        </w:tc>
      </w:tr>
      <w:tr w:rsidR="009B6CAD" w:rsidRPr="00B36A2E" w:rsidTr="008C5E0F">
        <w:trPr>
          <w:trHeight w:val="280"/>
          <w:jc w:val="center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9B6CAD" w:rsidP="008C5E0F">
            <w:p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9B6CAD" w:rsidP="008C5E0F">
            <w:p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Tiempo de entrega</w:t>
            </w:r>
          </w:p>
          <w:p w:rsidR="009B6CAD" w:rsidRPr="00B36A2E" w:rsidRDefault="009B6CAD" w:rsidP="009B6CAD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De 01 a 0</w:t>
            </w:r>
            <w:r w:rsidR="002955A8">
              <w:rPr>
                <w:b/>
                <w:bCs/>
                <w:sz w:val="24"/>
                <w:szCs w:val="24"/>
              </w:rPr>
              <w:t>3 días……….1</w:t>
            </w:r>
            <w:r w:rsidRPr="00B36A2E">
              <w:rPr>
                <w:b/>
                <w:bCs/>
                <w:sz w:val="24"/>
                <w:szCs w:val="24"/>
              </w:rPr>
              <w:t>0%</w:t>
            </w:r>
          </w:p>
          <w:p w:rsidR="009B6CAD" w:rsidRPr="00B36A2E" w:rsidRDefault="009B6CAD" w:rsidP="009B6CAD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De 0</w:t>
            </w:r>
            <w:r w:rsidR="002955A8">
              <w:rPr>
                <w:b/>
                <w:bCs/>
                <w:sz w:val="24"/>
                <w:szCs w:val="24"/>
              </w:rPr>
              <w:t>4 a 07 días</w:t>
            </w:r>
            <w:r w:rsidRPr="00B36A2E">
              <w:rPr>
                <w:b/>
                <w:bCs/>
                <w:sz w:val="24"/>
                <w:szCs w:val="24"/>
              </w:rPr>
              <w:t>……….0</w:t>
            </w:r>
            <w:r w:rsidR="002955A8">
              <w:rPr>
                <w:b/>
                <w:bCs/>
                <w:sz w:val="24"/>
                <w:szCs w:val="24"/>
              </w:rPr>
              <w:t>5</w:t>
            </w:r>
            <w:r w:rsidRPr="00B36A2E">
              <w:rPr>
                <w:b/>
                <w:bCs/>
                <w:sz w:val="24"/>
                <w:szCs w:val="24"/>
              </w:rPr>
              <w:t>%</w:t>
            </w:r>
          </w:p>
          <w:p w:rsidR="009B6CAD" w:rsidRPr="00B36A2E" w:rsidRDefault="002955A8" w:rsidP="009B6CAD">
            <w:pPr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Más de 08 días</w:t>
            </w:r>
            <w:r w:rsidR="009B6CAD" w:rsidRPr="00B36A2E">
              <w:rPr>
                <w:b/>
                <w:bCs/>
                <w:sz w:val="24"/>
                <w:szCs w:val="24"/>
              </w:rPr>
              <w:t>……….00%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CAD" w:rsidRPr="00B36A2E" w:rsidRDefault="002955A8" w:rsidP="008C5E0F">
            <w:pPr>
              <w:spacing w:after="0"/>
              <w:rPr>
                <w:sz w:val="24"/>
                <w:szCs w:val="24"/>
                <w:highlight w:val="cyan"/>
              </w:rPr>
            </w:pPr>
            <w:r>
              <w:rPr>
                <w:b/>
                <w:bCs/>
                <w:sz w:val="24"/>
                <w:szCs w:val="24"/>
                <w:highlight w:val="cyan"/>
              </w:rPr>
              <w:t>10</w:t>
            </w:r>
            <w:r w:rsidR="009B6CAD" w:rsidRPr="00B36A2E">
              <w:rPr>
                <w:b/>
                <w:bCs/>
                <w:sz w:val="24"/>
                <w:szCs w:val="24"/>
                <w:highlight w:val="cyan"/>
              </w:rPr>
              <w:t>%</w:t>
            </w:r>
          </w:p>
        </w:tc>
      </w:tr>
      <w:tr w:rsidR="009B6CAD" w:rsidRPr="00B36A2E" w:rsidTr="008C5E0F">
        <w:trPr>
          <w:trHeight w:val="120"/>
          <w:jc w:val="center"/>
        </w:trPr>
        <w:tc>
          <w:tcPr>
            <w:tcW w:w="8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9B6CAD" w:rsidRPr="00B36A2E" w:rsidRDefault="009B6CAD" w:rsidP="008C5E0F">
            <w:p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Total de la evaluación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9B6CAD" w:rsidRPr="00B36A2E" w:rsidRDefault="009B6CAD" w:rsidP="008C5E0F">
            <w:pPr>
              <w:spacing w:after="0"/>
              <w:rPr>
                <w:sz w:val="24"/>
                <w:szCs w:val="24"/>
              </w:rPr>
            </w:pPr>
            <w:r w:rsidRPr="00B36A2E">
              <w:rPr>
                <w:b/>
                <w:bCs/>
                <w:sz w:val="24"/>
                <w:szCs w:val="24"/>
              </w:rPr>
              <w:t>100%</w:t>
            </w:r>
          </w:p>
        </w:tc>
      </w:tr>
    </w:tbl>
    <w:p w:rsidR="009B6CAD" w:rsidRPr="00B36A2E" w:rsidRDefault="009B6CAD" w:rsidP="009B6CA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955A8" w:rsidRDefault="002955A8" w:rsidP="009B6CA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955A8" w:rsidRDefault="002955A8" w:rsidP="009B6CA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B6CAD" w:rsidRPr="00B36A2E" w:rsidRDefault="009B6CAD" w:rsidP="009B6CA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36A2E">
        <w:rPr>
          <w:rFonts w:ascii="Arial" w:eastAsia="Arial" w:hAnsi="Arial" w:cs="Arial"/>
          <w:b/>
          <w:sz w:val="24"/>
          <w:szCs w:val="24"/>
        </w:rPr>
        <w:t>***FIN DEL ANEXO 1 ***</w:t>
      </w:r>
    </w:p>
    <w:p w:rsidR="007E7664" w:rsidRPr="00B36A2E" w:rsidRDefault="007E7664">
      <w:pPr>
        <w:rPr>
          <w:sz w:val="24"/>
          <w:szCs w:val="24"/>
        </w:rPr>
      </w:pPr>
    </w:p>
    <w:sectPr w:rsidR="007E7664" w:rsidRPr="00B36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96A94"/>
    <w:multiLevelType w:val="hybridMultilevel"/>
    <w:tmpl w:val="EE1063C6"/>
    <w:lvl w:ilvl="0" w:tplc="FDE031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21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0A3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AB9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640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610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C6B1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9292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6FD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AD"/>
    <w:rsid w:val="00121E5B"/>
    <w:rsid w:val="002955A8"/>
    <w:rsid w:val="007E7664"/>
    <w:rsid w:val="00936D7F"/>
    <w:rsid w:val="009B6CAD"/>
    <w:rsid w:val="00B36A2E"/>
    <w:rsid w:val="00E04C4C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6CAD"/>
    <w:rPr>
      <w:rFonts w:ascii="Calibri" w:eastAsia="Calibri" w:hAnsi="Calibri"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E5B"/>
    <w:rPr>
      <w:rFonts w:ascii="Tahoma" w:eastAsia="Calibri" w:hAnsi="Tahoma" w:cs="Tahoma"/>
      <w:sz w:val="16"/>
      <w:szCs w:val="16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6CAD"/>
    <w:rPr>
      <w:rFonts w:ascii="Calibri" w:eastAsia="Calibri" w:hAnsi="Calibri"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E5B"/>
    <w:rPr>
      <w:rFonts w:ascii="Tahoma" w:eastAsia="Calibri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 Carlin Moises Ramon</dc:creator>
  <cp:lastModifiedBy>Camacho Espinoza Alberto David</cp:lastModifiedBy>
  <cp:revision>2</cp:revision>
  <dcterms:created xsi:type="dcterms:W3CDTF">2021-02-26T19:42:00Z</dcterms:created>
  <dcterms:modified xsi:type="dcterms:W3CDTF">2021-02-26T19:42:00Z</dcterms:modified>
</cp:coreProperties>
</file>